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仿宋_GB2312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</w:rPr>
      </w:pPr>
    </w:p>
    <w:p>
      <w:pPr>
        <w:spacing w:line="576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eastAsia="方正仿宋简体" w:cs="Times New Roman"/>
          <w:sz w:val="32"/>
          <w:szCs w:val="32"/>
        </w:rPr>
        <w:t>常人常办发〔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2020</w:t>
      </w:r>
      <w:r>
        <w:rPr>
          <w:rFonts w:ascii="Times New Roman" w:eastAsia="方正仿宋简体" w:cs="Times New Roman"/>
          <w:sz w:val="32"/>
          <w:szCs w:val="32"/>
        </w:rPr>
        <w:t>〕</w:t>
      </w:r>
      <w:r>
        <w:rPr>
          <w:rFonts w:hint="eastAsia" w:asci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ascii="Times New Roman" w:eastAsia="方正仿宋简体" w:cs="Times New Roman"/>
          <w:sz w:val="32"/>
          <w:szCs w:val="32"/>
        </w:rPr>
        <w:t>号</w:t>
      </w:r>
    </w:p>
    <w:p>
      <w:pPr>
        <w:spacing w:line="560" w:lineRule="exact"/>
        <w:jc w:val="both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常德市人大常委会办公室</w:t>
      </w:r>
    </w:p>
    <w:p>
      <w:pPr>
        <w:adjustRightInd w:val="0"/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12"/>
          <w:sz w:val="44"/>
          <w:szCs w:val="44"/>
        </w:rPr>
        <w:t>关于印发《</w:t>
      </w: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eastAsia="方正小标宋简体" w:cs="方正小标宋简体"/>
          <w:spacing w:val="-12"/>
          <w:sz w:val="44"/>
          <w:szCs w:val="44"/>
        </w:rPr>
        <w:t>年司法公正常德行活动方案》的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通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  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知</w:t>
      </w:r>
    </w:p>
    <w:p>
      <w:pPr>
        <w:adjustRightInd w:val="0"/>
        <w:snapToGrid w:val="0"/>
        <w:spacing w:line="576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adjustRightInd w:val="0"/>
        <w:snapToGrid w:val="0"/>
        <w:spacing w:line="576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各区县（市）人大常委会，市直有关单位：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Times New Roman" w:hAnsi="Times New Roman" w:eastAsia="方正仿宋简体" w:cs="Times New Roman"/>
          <w:sz w:val="52"/>
          <w:szCs w:val="5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现将《</w:t>
      </w:r>
      <w:r>
        <w:rPr>
          <w:rFonts w:ascii="Times New Roman" w:hAnsi="Times New Roman" w:eastAsia="方正仿宋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年司法公正常德行活动方案》印发给你们，请认真遵照执行。</w:t>
      </w:r>
    </w:p>
    <w:p>
      <w:pPr>
        <w:pStyle w:val="5"/>
        <w:spacing w:line="576" w:lineRule="exact"/>
        <w:jc w:val="both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5"/>
        <w:spacing w:line="576" w:lineRule="exact"/>
        <w:jc w:val="both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5"/>
        <w:spacing w:line="576" w:lineRule="exact"/>
        <w:jc w:val="center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常德市人大常委会办公室</w:t>
      </w:r>
    </w:p>
    <w:p>
      <w:pPr>
        <w:pStyle w:val="5"/>
        <w:wordWrap w:val="0"/>
        <w:spacing w:line="576" w:lineRule="exact"/>
        <w:jc w:val="right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日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6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2020年司法公正常德行活动方案</w:t>
      </w:r>
    </w:p>
    <w:p>
      <w:pPr>
        <w:spacing w:line="576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为深入开展好2020年司法公正常德行活动，根据市人大常委会2020年工作要点的安排，特制定本方案。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一、指导思想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以习近平新时代中国特色社会主义思想为指导，全面贯彻党的十九大和十九届二中、三中、四中全会精神，紧扣开放强市产业立市战略，围绕司法机关职能职责，聚焦市域社会治理现代化建设，开展系列活动，全面提高司法机关依法治理能力和水平，为我市经济社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高质量可持续发展提供强有力司法保障。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二、活动主题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提高依法治理能力，助推经济社会发展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三、活动组织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司法公正常德行活动在市委领导下，由市人大常委会牵头组织实施。成立司法公正常德行活动组织委员会（简称组委会）。</w:t>
      </w:r>
    </w:p>
    <w:p>
      <w:pPr>
        <w:tabs>
          <w:tab w:val="left" w:pos="3828"/>
        </w:tabs>
        <w:adjustRightInd w:val="0"/>
        <w:snapToGrid w:val="0"/>
        <w:spacing w:line="576" w:lineRule="exact"/>
        <w:ind w:firstLine="6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组委会主任：戴君耀  市人大常委会副主任</w:t>
      </w:r>
    </w:p>
    <w:p>
      <w:pPr>
        <w:adjustRightInd w:val="0"/>
        <w:snapToGrid w:val="0"/>
        <w:spacing w:line="576" w:lineRule="exact"/>
        <w:ind w:firstLine="680" w:firstLineChars="250"/>
        <w:rPr>
          <w:rFonts w:hint="default" w:ascii="Times New Roman" w:hAnsi="Times New Roman" w:eastAsia="方正仿宋简体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24"/>
          <w:sz w:val="32"/>
          <w:szCs w:val="32"/>
        </w:rPr>
        <w:t>组委会副主任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pacing w:val="-10"/>
          <w:sz w:val="32"/>
          <w:szCs w:val="32"/>
        </w:rPr>
        <w:t xml:space="preserve">李  忠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市人民政府副市长、市公安局局长</w:t>
      </w:r>
    </w:p>
    <w:p>
      <w:pPr>
        <w:adjustRightInd w:val="0"/>
        <w:snapToGrid w:val="0"/>
        <w:spacing w:line="576" w:lineRule="exact"/>
        <w:ind w:left="0" w:leftChars="0" w:firstLine="2620" w:firstLineChars="81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廖具之</w:t>
      </w:r>
      <w:r>
        <w:rPr>
          <w:rFonts w:hint="default" w:ascii="Times New Roman" w:hAnsi="Times New Roman" w:eastAsia="方正仿宋简体" w:cs="Times New Roman"/>
          <w:spacing w:val="-23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pacing w:val="-2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市中级人民法院院长</w:t>
      </w:r>
    </w:p>
    <w:p>
      <w:pPr>
        <w:adjustRightInd w:val="0"/>
        <w:snapToGrid w:val="0"/>
        <w:spacing w:line="576" w:lineRule="exact"/>
        <w:ind w:firstLine="2560" w:firstLineChars="8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余湘文  市人民检察院检察长</w:t>
      </w:r>
    </w:p>
    <w:p>
      <w:pPr>
        <w:adjustRightInd w:val="0"/>
        <w:snapToGrid w:val="0"/>
        <w:spacing w:line="576" w:lineRule="exact"/>
        <w:ind w:firstLine="2560" w:firstLineChars="8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李绍霞  市人大常委会秘书长</w:t>
      </w:r>
    </w:p>
    <w:p>
      <w:pPr>
        <w:adjustRightInd w:val="0"/>
        <w:snapToGrid w:val="0"/>
        <w:spacing w:line="576" w:lineRule="exact"/>
        <w:ind w:firstLine="2560" w:firstLineChars="800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郭伟勋  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市人大监察和司法委主任委员</w:t>
      </w:r>
    </w:p>
    <w:p>
      <w:pPr>
        <w:adjustRightInd w:val="0"/>
        <w:snapToGrid w:val="0"/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组委会成员：谢建平  市纪委常委、市监察委委员</w:t>
      </w:r>
    </w:p>
    <w:p>
      <w:pPr>
        <w:adjustRightInd w:val="0"/>
        <w:snapToGrid w:val="0"/>
        <w:spacing w:line="576" w:lineRule="exact"/>
        <w:ind w:firstLine="2560" w:firstLineChars="8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董建华  市委组织部副部长</w:t>
      </w:r>
    </w:p>
    <w:p>
      <w:pPr>
        <w:adjustRightInd w:val="0"/>
        <w:snapToGrid w:val="0"/>
        <w:spacing w:line="576" w:lineRule="exact"/>
        <w:ind w:firstLine="2560" w:firstLineChars="800"/>
        <w:rPr>
          <w:rFonts w:hint="default" w:ascii="Times New Roman" w:hAnsi="Times New Roman" w:eastAsia="方正仿宋简体" w:cs="Times New Roman"/>
          <w:spacing w:val="-1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陈志强  市委宣传部副部长</w:t>
      </w:r>
    </w:p>
    <w:p>
      <w:pPr>
        <w:adjustRightInd w:val="0"/>
        <w:snapToGrid w:val="0"/>
        <w:spacing w:line="576" w:lineRule="exact"/>
        <w:ind w:firstLine="2560" w:firstLineChars="8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王汉桃  市委政法委副书记</w:t>
      </w:r>
    </w:p>
    <w:p>
      <w:pPr>
        <w:adjustRightInd w:val="0"/>
        <w:snapToGrid w:val="0"/>
        <w:spacing w:line="576" w:lineRule="exact"/>
        <w:ind w:firstLine="2560" w:firstLineChars="8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龚玉文  市人大常委会研究室主任</w:t>
      </w:r>
    </w:p>
    <w:p>
      <w:pPr>
        <w:adjustRightInd w:val="0"/>
        <w:snapToGrid w:val="0"/>
        <w:spacing w:line="576" w:lineRule="exact"/>
        <w:ind w:left="1277" w:leftChars="608" w:firstLine="1280" w:firstLineChars="400"/>
        <w:rPr>
          <w:rFonts w:hint="default" w:ascii="Times New Roman" w:hAnsi="Times New Roman" w:eastAsia="方正仿宋简体" w:cs="Times New Roman"/>
          <w:spacing w:val="-3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吴  为  市人大常委会联工委主任</w:t>
      </w:r>
    </w:p>
    <w:p>
      <w:pPr>
        <w:adjustRightInd w:val="0"/>
        <w:snapToGrid w:val="0"/>
        <w:spacing w:line="576" w:lineRule="exact"/>
        <w:ind w:firstLine="2560" w:firstLineChars="8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饶南丙  市中级人民法院副院长</w:t>
      </w:r>
    </w:p>
    <w:p>
      <w:pPr>
        <w:adjustRightInd w:val="0"/>
        <w:snapToGrid w:val="0"/>
        <w:spacing w:line="576" w:lineRule="exact"/>
        <w:ind w:firstLine="2560" w:firstLineChars="8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荣  明  市人民检察院副检察长</w:t>
      </w:r>
    </w:p>
    <w:p>
      <w:pPr>
        <w:adjustRightInd w:val="0"/>
        <w:snapToGrid w:val="0"/>
        <w:spacing w:line="576" w:lineRule="exact"/>
        <w:ind w:firstLine="2560" w:firstLineChars="8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曾  勇  市公安局常务副局长</w:t>
      </w:r>
    </w:p>
    <w:p>
      <w:pPr>
        <w:adjustRightInd w:val="0"/>
        <w:snapToGrid w:val="0"/>
        <w:spacing w:line="576" w:lineRule="exact"/>
        <w:ind w:firstLine="2560" w:firstLineChars="8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王  鳌  市司法局局长</w:t>
      </w:r>
    </w:p>
    <w:p>
      <w:pPr>
        <w:adjustRightInd w:val="0"/>
        <w:snapToGrid w:val="0"/>
        <w:spacing w:line="576" w:lineRule="exact"/>
        <w:ind w:firstLine="2560" w:firstLineChars="8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陈兆前  市信访局局长</w:t>
      </w:r>
    </w:p>
    <w:p>
      <w:pPr>
        <w:adjustRightInd w:val="0"/>
        <w:snapToGrid w:val="0"/>
        <w:spacing w:line="576" w:lineRule="exact"/>
        <w:ind w:firstLine="6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组委会设办公室于市人大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监察和司法委员会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（简称市人大监察和司法委），负责活动日常工作。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四、活动内容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</w:rPr>
        <w:t>1.开展“治理能力提升年”系列活动。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全市审判机关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着眼完善多元化纠纷解决机制，加强现代化诉讼服务体系建设，不断提升依法解决矛盾纠纷的能力。全市检察机关着眼健全公益诉讼检察工作机制，拓展公益诉讼案件范围，有力推动依法行政，不断提升法律监督能力。全市公安机关着眼基层基础建设，切实加强监管场所管理，不断提升护安维稳能力。全市司法行政机关着眼第七个五年法治宣传教育工作，规范司法鉴定工作，不断提升公共法律服务能力。通过司法机关共建共治，加快建设人人有责、人人尽责、人人共享的社会治理共同体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楷体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</w:rPr>
        <w:t>2.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开展保护支持实体经济系列活动。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开展“护企”“暖企”专项行动，着力开展涉企金融、涉企知识产权违法犯罪专项打击活动，依法维护企业合法财产权益，确保企业创新创业发展。在开展扫黑除恶专项斗争中，特别注重打击涉企违法犯罪。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深入开展“送法进企业”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“企业家进机关”等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活动，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通过专项打击和专项服务，为企业生产经营营造良好的法治环境。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</w:rPr>
        <w:t>3.开展案件质量评查活动。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各司法机关要深入开展各类案件质量评查活动，重点加强对近两年来审判机关办结的行政诉讼案件、检察机关办结的公益诉讼案件、公安机关办结的行政处罚案件、司法行政机关办结的行政复议案件中的典型案件，以及涉黑涉恶案件、重大涉法涉诉信访案件等的专项评查，倒逼执法办案质量提升。评查结果进行通报，纳入本单位绩效考核范畴，并及时向同级组委会办公室报备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</w:rPr>
        <w:t>4.开展法官检察官履职评议活动。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深入开展法官、检察官履职评议活动，采取“两院”自评自查与人大常委会重点评议相结合模式，对人大常委会任命的员额法官、员额检察官依法履行职责情况开展评议。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五、活动安排</w:t>
      </w:r>
    </w:p>
    <w:p>
      <w:pPr>
        <w:adjustRightInd w:val="0"/>
        <w:snapToGrid w:val="0"/>
        <w:spacing w:line="576" w:lineRule="exact"/>
        <w:ind w:firstLine="640" w:firstLineChars="200"/>
        <w:rPr>
          <w:rFonts w:hint="default" w:ascii="Times New Roman" w:hAnsi="Times New Roman" w:eastAsia="方正楷体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</w:rPr>
        <w:t>（一）动员部署阶段（2月至4月下旬）</w:t>
      </w:r>
    </w:p>
    <w:p>
      <w:pPr>
        <w:adjustRightInd w:val="0"/>
        <w:snapToGrid w:val="0"/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1.2月，市人大监察和司法委制定活动方案，经组委会讨论通过。3月中下旬，对活动进行安排部署。</w:t>
      </w:r>
    </w:p>
    <w:p>
      <w:pPr>
        <w:adjustRightInd w:val="0"/>
        <w:snapToGrid w:val="0"/>
        <w:spacing w:line="576" w:lineRule="exact"/>
        <w:ind w:firstLine="66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2.4月上旬，区县（市）、市直各司法机关根据活动方案要求，有针对性地制定本地区、本系统活动实施方案，4月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日前报组委会办公室。</w:t>
      </w:r>
    </w:p>
    <w:p>
      <w:pPr>
        <w:adjustRightInd w:val="0"/>
        <w:snapToGrid w:val="0"/>
        <w:spacing w:line="576" w:lineRule="exact"/>
        <w:ind w:firstLine="640" w:firstLineChars="200"/>
        <w:rPr>
          <w:rFonts w:hint="default" w:ascii="Times New Roman" w:hAnsi="Times New Roman" w:eastAsia="方正楷体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</w:rPr>
        <w:t>（二）组织实施阶段（5月上旬至11月下旬）</w:t>
      </w:r>
    </w:p>
    <w:p>
      <w:pPr>
        <w:adjustRightInd w:val="0"/>
        <w:snapToGrid w:val="0"/>
        <w:spacing w:line="576" w:lineRule="exact"/>
        <w:ind w:firstLine="66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1.区县（市）、市直各司法机关根据本方案要求，结合自身制定的活动实施方案组织开展活动，及时报送活动进展情况。</w:t>
      </w:r>
    </w:p>
    <w:p>
      <w:pPr>
        <w:adjustRightInd w:val="0"/>
        <w:snapToGrid w:val="0"/>
        <w:spacing w:line="576" w:lineRule="exact"/>
        <w:ind w:firstLine="66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2.每季度，组委会办公室对活动报备情况、活动信息报送情况、典型案件评查情况进行通报。</w:t>
      </w:r>
    </w:p>
    <w:p>
      <w:pPr>
        <w:adjustRightInd w:val="0"/>
        <w:snapToGrid w:val="0"/>
        <w:spacing w:line="576" w:lineRule="exact"/>
        <w:ind w:firstLine="66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3.组委会办公室采取碰头会、交流会、调度会等形式，对区县（市）、市直各司法机关活动情况进行动态跟踪、督促、指导。</w:t>
      </w:r>
    </w:p>
    <w:p>
      <w:pPr>
        <w:adjustRightInd w:val="0"/>
        <w:snapToGrid w:val="0"/>
        <w:spacing w:line="576" w:lineRule="exact"/>
        <w:ind w:firstLine="640" w:firstLineChars="200"/>
        <w:rPr>
          <w:rFonts w:hint="default" w:ascii="Times New Roman" w:hAnsi="Times New Roman" w:eastAsia="方正楷体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</w:rPr>
        <w:t>（三）考评验收阶段（12月）</w:t>
      </w:r>
    </w:p>
    <w:p>
      <w:pPr>
        <w:adjustRightInd w:val="0"/>
        <w:snapToGrid w:val="0"/>
        <w:spacing w:line="576" w:lineRule="exact"/>
        <w:ind w:firstLine="660"/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区县（市）、市直各司法机关活动开展情况纳入全市2020年度绩效评估、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平安建设考评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范畴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作为评选先进单位的重要参考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6" w:lineRule="exact"/>
        <w:ind w:firstLine="66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12月中旬，组委会办公室组织对区县（市）、市直各司法机关活动开展情况进行考评验收，考评结果报市绩效评估委员会办公室、市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平安建设领导小组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办公室。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六、活动要求</w:t>
      </w:r>
    </w:p>
    <w:p>
      <w:pPr>
        <w:adjustRightInd w:val="0"/>
        <w:snapToGrid w:val="0"/>
        <w:spacing w:line="576" w:lineRule="exact"/>
        <w:ind w:firstLine="6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</w:rPr>
        <w:t>1.加强组织领导。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各地各部门主要负责同志要加强对活动的部署推动，狠抓落实。市直各司法机关要成立专门的领导班子，明确一名同志具体分管，明确具体人员负责日常工作，加强对下指导、督导、考核。各区县（市）要加强对同级司法机关的督导，各司法机关要及时向同级党委、人大报告活动开展情况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</w:rPr>
        <w:t>2.加大实施力度。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各地各部门要紧扣活动主题与内容，从对接方案到具体实施，都要切合工作实际，有针对性地细化、量化活动内容，完善工作措施，认真组织实施，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及时处理发现的有关问题，切实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解决有关具体问题。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组委会将采取视察、听取专项工作报告、专题调研等方式，推动相关工作，推进活动开展。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</w:rPr>
        <w:t>3.强化活动宣传。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各地各部门要通过多种渠道，大力宣传活动开展中的新举措、新成效。组委会将采取“两月一动态、一季一调度、一年一本书”方式，及时宣传活动开展情况，积极推介活动经验或先进典型，形成经验相互交流、成果相互转化、做法相互借鉴的浓厚活动氛围，不断扩大活动社会影响。</w:t>
      </w:r>
    </w:p>
    <w:p>
      <w:pPr>
        <w:spacing w:line="576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76" w:lineRule="exact"/>
        <w:ind w:firstLine="64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司法公正常德行活动组织委员会成员单位名单</w:t>
      </w:r>
    </w:p>
    <w:p>
      <w:pPr>
        <w:spacing w:line="576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2.司法公正常德行活动组织委员会办公室成员名单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adjustRightInd w:val="0"/>
        <w:snapToGrid w:val="0"/>
        <w:spacing w:line="576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adjustRightInd w:val="0"/>
        <w:snapToGrid w:val="0"/>
        <w:spacing w:line="576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仿宋简体" w:cs="Times New Roman"/>
          <w:b/>
          <w:bCs/>
          <w:sz w:val="44"/>
          <w:szCs w:val="44"/>
        </w:rPr>
      </w:pP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司法公正常德行活动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组织委员会成员单位名单</w:t>
      </w:r>
    </w:p>
    <w:p>
      <w:pPr>
        <w:adjustRightInd w:val="0"/>
        <w:snapToGrid w:val="0"/>
        <w:spacing w:line="576" w:lineRule="exact"/>
        <w:ind w:firstLine="924" w:firstLineChars="300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市监察委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市人大常委会办公室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市委宣传部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市委组织部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市委政法委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市人大常委会研究室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市人大常委会联工委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市人大监察和司法委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市公安局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市司法局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市信访局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市中级人民法院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市人民检察院</w:t>
      </w:r>
    </w:p>
    <w:p>
      <w:pPr>
        <w:spacing w:line="576" w:lineRule="exact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spacing w:line="576" w:lineRule="exact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spacing w:line="576" w:lineRule="exact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spacing w:line="576" w:lineRule="exact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76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2098" w:right="1418" w:bottom="1984" w:left="1531" w:header="851" w:footer="1474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76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76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司法公正常德行活动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组织委员会办公室成员名单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仿宋简体" w:cs="Times New Roman"/>
          <w:b/>
          <w:bCs/>
          <w:sz w:val="44"/>
          <w:szCs w:val="44"/>
        </w:rPr>
      </w:pPr>
    </w:p>
    <w:p>
      <w:pPr>
        <w:adjustRightInd w:val="0"/>
        <w:snapToGrid w:val="0"/>
        <w:spacing w:line="576" w:lineRule="exact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组委会办公室主任：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16" w:firstLineChars="200"/>
        <w:textAlignment w:val="auto"/>
        <w:outlineLvl w:val="9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 xml:space="preserve">郭伟勋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市人大监察和司法委主任委员（兼）</w:t>
      </w:r>
    </w:p>
    <w:p>
      <w:pPr>
        <w:adjustRightInd w:val="0"/>
        <w:snapToGrid w:val="0"/>
        <w:spacing w:line="576" w:lineRule="exact"/>
        <w:rPr>
          <w:rFonts w:hint="eastAsia" w:ascii="Times New Roman" w:hAnsi="Times New Roman" w:eastAsia="方正仿宋简体" w:cs="Times New Roman"/>
          <w:spacing w:val="-2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-22"/>
          <w:sz w:val="32"/>
          <w:szCs w:val="32"/>
        </w:rPr>
        <w:t>组委会办公室副主任</w:t>
      </w:r>
      <w:r>
        <w:rPr>
          <w:rFonts w:hint="eastAsia" w:ascii="Times New Roman" w:hAnsi="Times New Roman" w:eastAsia="方正仿宋简体" w:cs="Times New Roman"/>
          <w:spacing w:val="-2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16" w:firstLineChars="200"/>
        <w:textAlignment w:val="auto"/>
        <w:outlineLvl w:val="9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 xml:space="preserve">李新河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市人大监察和司法委副主任委员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16" w:firstLineChars="200"/>
        <w:textAlignment w:val="auto"/>
        <w:outlineLvl w:val="9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 xml:space="preserve">高  </w:t>
      </w:r>
      <w:r>
        <w:rPr>
          <w:rFonts w:hint="default" w:ascii="Times New Roman" w:hAnsi="Times New Roman" w:eastAsia="方正仿宋简体" w:cs="Times New Roman"/>
          <w:spacing w:val="-23"/>
          <w:sz w:val="32"/>
          <w:szCs w:val="32"/>
        </w:rPr>
        <w:t xml:space="preserve">军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市人大常委会委员、市人大监察和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司法委委员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16" w:firstLineChars="200"/>
        <w:textAlignment w:val="auto"/>
        <w:outlineLvl w:val="9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刘  高</w:t>
      </w:r>
      <w:r>
        <w:rPr>
          <w:rFonts w:hint="default" w:ascii="Times New Roman" w:hAnsi="Times New Roman" w:eastAsia="方正仿宋简体" w:cs="Times New Roman"/>
          <w:spacing w:val="-23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spacing w:val="-34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市人大监察和司法委委员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陈坚毅</w:t>
      </w:r>
      <w:r>
        <w:rPr>
          <w:rFonts w:hint="default" w:ascii="Times New Roman" w:hAnsi="Times New Roman" w:eastAsia="方正仿宋简体" w:cs="Times New Roman"/>
          <w:spacing w:val="-23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市人大常委会办公室调研员</w:t>
      </w:r>
    </w:p>
    <w:p>
      <w:pPr>
        <w:tabs>
          <w:tab w:val="left" w:pos="2127"/>
          <w:tab w:val="left" w:pos="2552"/>
        </w:tabs>
        <w:adjustRightInd w:val="0"/>
        <w:snapToGrid w:val="0"/>
        <w:spacing w:line="576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成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pacing w:val="-3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颜  斌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市人大监察和司法委综合科科长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谭  芳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市人大监察和司法委司法监督科科长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刘煜珏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市人大监察和司法委司法监督科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四级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主任科员</w:t>
      </w:r>
    </w:p>
    <w:p>
      <w:pPr>
        <w:adjustRightInd w:val="0"/>
        <w:snapToGrid w:val="0"/>
        <w:spacing w:line="576" w:lineRule="exact"/>
        <w:ind w:firstLine="2926" w:firstLineChars="950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</w:p>
    <w:p>
      <w:pPr>
        <w:adjustRightInd w:val="0"/>
        <w:snapToGrid w:val="0"/>
        <w:spacing w:line="576" w:lineRule="exact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tbl>
      <w:tblPr>
        <w:tblStyle w:val="11"/>
        <w:tblW w:w="8920" w:type="dxa"/>
        <w:jc w:val="center"/>
        <w:tblInd w:w="-374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920" w:type="dxa"/>
            <w:vAlign w:val="center"/>
          </w:tcPr>
          <w:p>
            <w:pPr>
              <w:spacing w:line="360" w:lineRule="exact"/>
              <w:ind w:left="31680" w:hanging="804" w:hangingChars="3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8"/>
                <w:szCs w:val="28"/>
              </w:rPr>
              <w:t>抄送：</w:t>
            </w:r>
            <w:r>
              <w:rPr>
                <w:rFonts w:hint="eastAsia" w:ascii="Times New Roman" w:hAnsi="Times New Roman" w:eastAsia="方正仿宋简体" w:cs="Times New Roman"/>
                <w:spacing w:val="-6"/>
                <w:sz w:val="28"/>
                <w:szCs w:val="28"/>
                <w:lang w:eastAsia="zh-CN"/>
              </w:rPr>
              <w:t>省人大监察和司法委，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8"/>
                <w:szCs w:val="28"/>
              </w:rPr>
              <w:t>市监察委</w:t>
            </w:r>
            <w:r>
              <w:rPr>
                <w:rFonts w:hint="eastAsia" w:ascii="Times New Roman" w:hAnsi="Times New Roman" w:eastAsia="方正仿宋简体" w:cs="Times New Roman"/>
                <w:spacing w:val="-6"/>
                <w:sz w:val="28"/>
                <w:szCs w:val="28"/>
                <w:lang w:eastAsia="zh-CN"/>
              </w:rPr>
              <w:t>，市委组织部、市委宣传部、市委政法委，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8"/>
                <w:szCs w:val="28"/>
              </w:rPr>
              <w:t>市人大各专门委员会、常委会各工作机构，</w:t>
            </w:r>
            <w:r>
              <w:rPr>
                <w:rFonts w:hint="eastAsia" w:ascii="Times New Roman" w:hAnsi="Times New Roman" w:eastAsia="方正仿宋简体" w:cs="Times New Roman"/>
                <w:spacing w:val="-6"/>
                <w:sz w:val="28"/>
                <w:szCs w:val="28"/>
                <w:lang w:eastAsia="zh-CN"/>
              </w:rPr>
              <w:t>市信访局。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20" w:type="dxa"/>
            <w:vAlign w:val="center"/>
          </w:tcPr>
          <w:p>
            <w:pPr>
              <w:spacing w:line="360" w:lineRule="exact"/>
              <w:ind w:left="31680" w:hanging="840" w:hangingChars="3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常德市人大常委会办公室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4" w:type="default"/>
      <w:pgSz w:w="11906" w:h="16838"/>
      <w:pgMar w:top="2098" w:right="1418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7"/>
        <w:rFonts w:ascii="SimSun" w:cs="Times New Roman"/>
        <w:sz w:val="28"/>
        <w:szCs w:val="28"/>
      </w:rPr>
    </w:pPr>
    <w:r>
      <w:rPr>
        <w:rStyle w:val="7"/>
        <w:rFonts w:ascii="SimSun" w:hAnsi="SimSun" w:cs="SimSun"/>
        <w:sz w:val="28"/>
        <w:szCs w:val="28"/>
      </w:rPr>
      <w:t xml:space="preserve">— </w:t>
    </w:r>
    <w:r>
      <w:rPr>
        <w:rStyle w:val="7"/>
        <w:rFonts w:ascii="SimSun" w:hAnsi="SimSun" w:cs="SimSun"/>
        <w:sz w:val="28"/>
        <w:szCs w:val="28"/>
      </w:rPr>
      <w:fldChar w:fldCharType="begin"/>
    </w:r>
    <w:r>
      <w:rPr>
        <w:rStyle w:val="7"/>
        <w:rFonts w:ascii="SimSun" w:hAnsi="SimSun" w:cs="SimSun"/>
        <w:sz w:val="28"/>
        <w:szCs w:val="28"/>
      </w:rPr>
      <w:instrText xml:space="preserve">PAGE  </w:instrText>
    </w:r>
    <w:r>
      <w:rPr>
        <w:rStyle w:val="7"/>
        <w:rFonts w:ascii="SimSun" w:hAnsi="SimSun" w:cs="SimSun"/>
        <w:sz w:val="28"/>
        <w:szCs w:val="28"/>
      </w:rPr>
      <w:fldChar w:fldCharType="separate"/>
    </w:r>
    <w:r>
      <w:rPr>
        <w:rStyle w:val="7"/>
        <w:rFonts w:ascii="SimSun" w:hAnsi="SimSun" w:cs="SimSun"/>
        <w:sz w:val="28"/>
        <w:szCs w:val="28"/>
      </w:rPr>
      <w:t>8</w:t>
    </w:r>
    <w:r>
      <w:rPr>
        <w:rStyle w:val="7"/>
        <w:rFonts w:ascii="SimSun" w:hAnsi="SimSun" w:cs="SimSun"/>
        <w:sz w:val="28"/>
        <w:szCs w:val="28"/>
      </w:rPr>
      <w:fldChar w:fldCharType="end"/>
    </w:r>
    <w:r>
      <w:rPr>
        <w:rStyle w:val="7"/>
        <w:rFonts w:ascii="SimSun" w:hAnsi="SimSun" w:cs="SimSun"/>
        <w:sz w:val="28"/>
        <w:szCs w:val="28"/>
      </w:rPr>
      <w:t xml:space="preserve"> —</w:t>
    </w:r>
  </w:p>
  <w:p>
    <w:pPr>
      <w:pStyle w:val="3"/>
      <w:ind w:right="360" w:firstLine="360"/>
      <w:jc w:val="center"/>
      <w:rPr>
        <w:rFonts w:cs="Times New Roman"/>
      </w:rPr>
    </w:pPr>
  </w:p>
  <w:p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  <w:rPr>
        <w:rFonts w:cs="Times New Roman"/>
      </w:rPr>
    </w:pP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DB2"/>
    <w:rsid w:val="00013E60"/>
    <w:rsid w:val="00015D74"/>
    <w:rsid w:val="00016501"/>
    <w:rsid w:val="000174CA"/>
    <w:rsid w:val="000207A4"/>
    <w:rsid w:val="00020E8B"/>
    <w:rsid w:val="00023034"/>
    <w:rsid w:val="00034AE5"/>
    <w:rsid w:val="00037445"/>
    <w:rsid w:val="00050BE4"/>
    <w:rsid w:val="00055327"/>
    <w:rsid w:val="000632A1"/>
    <w:rsid w:val="000632EE"/>
    <w:rsid w:val="000650DD"/>
    <w:rsid w:val="00066E00"/>
    <w:rsid w:val="00070E1A"/>
    <w:rsid w:val="0007224B"/>
    <w:rsid w:val="00073DE5"/>
    <w:rsid w:val="00075C11"/>
    <w:rsid w:val="00076E22"/>
    <w:rsid w:val="000834B1"/>
    <w:rsid w:val="000836F6"/>
    <w:rsid w:val="0008435A"/>
    <w:rsid w:val="000877A2"/>
    <w:rsid w:val="000964B3"/>
    <w:rsid w:val="000A4E43"/>
    <w:rsid w:val="000A4E8B"/>
    <w:rsid w:val="000A5079"/>
    <w:rsid w:val="000A5BA6"/>
    <w:rsid w:val="000B1EA2"/>
    <w:rsid w:val="000B291F"/>
    <w:rsid w:val="000B2DF5"/>
    <w:rsid w:val="000B60E6"/>
    <w:rsid w:val="000C0BC6"/>
    <w:rsid w:val="000D411A"/>
    <w:rsid w:val="000E441E"/>
    <w:rsid w:val="000E6C16"/>
    <w:rsid w:val="000E6E93"/>
    <w:rsid w:val="000E7030"/>
    <w:rsid w:val="000F5B9A"/>
    <w:rsid w:val="000F5C5A"/>
    <w:rsid w:val="00102F11"/>
    <w:rsid w:val="00103F94"/>
    <w:rsid w:val="00103FFD"/>
    <w:rsid w:val="0011538F"/>
    <w:rsid w:val="001228E9"/>
    <w:rsid w:val="0013086E"/>
    <w:rsid w:val="00145F8E"/>
    <w:rsid w:val="00150E03"/>
    <w:rsid w:val="001537C2"/>
    <w:rsid w:val="00154EA4"/>
    <w:rsid w:val="001570A3"/>
    <w:rsid w:val="00164EB6"/>
    <w:rsid w:val="00165923"/>
    <w:rsid w:val="0017095F"/>
    <w:rsid w:val="00175B18"/>
    <w:rsid w:val="001808BA"/>
    <w:rsid w:val="001938F7"/>
    <w:rsid w:val="00196CE5"/>
    <w:rsid w:val="001973F7"/>
    <w:rsid w:val="001A03C8"/>
    <w:rsid w:val="001A7A4A"/>
    <w:rsid w:val="001C02CC"/>
    <w:rsid w:val="001C15BB"/>
    <w:rsid w:val="001C75DC"/>
    <w:rsid w:val="001D17EB"/>
    <w:rsid w:val="001D1E61"/>
    <w:rsid w:val="001D21CB"/>
    <w:rsid w:val="001D3F91"/>
    <w:rsid w:val="001D69A1"/>
    <w:rsid w:val="001E30DF"/>
    <w:rsid w:val="001F598C"/>
    <w:rsid w:val="002012C9"/>
    <w:rsid w:val="002038B4"/>
    <w:rsid w:val="00203946"/>
    <w:rsid w:val="002101C0"/>
    <w:rsid w:val="00225C21"/>
    <w:rsid w:val="00230110"/>
    <w:rsid w:val="002304DC"/>
    <w:rsid w:val="00230D4F"/>
    <w:rsid w:val="002315F1"/>
    <w:rsid w:val="00231F4A"/>
    <w:rsid w:val="00247BF0"/>
    <w:rsid w:val="00253D5B"/>
    <w:rsid w:val="00261F7E"/>
    <w:rsid w:val="00262E31"/>
    <w:rsid w:val="00271C8C"/>
    <w:rsid w:val="00277DE0"/>
    <w:rsid w:val="002802D2"/>
    <w:rsid w:val="00282E04"/>
    <w:rsid w:val="002844A9"/>
    <w:rsid w:val="00287F30"/>
    <w:rsid w:val="002A7513"/>
    <w:rsid w:val="002B514A"/>
    <w:rsid w:val="002C038E"/>
    <w:rsid w:val="002C2CBC"/>
    <w:rsid w:val="002C6D0D"/>
    <w:rsid w:val="002E0FE0"/>
    <w:rsid w:val="002E1CA4"/>
    <w:rsid w:val="002E3064"/>
    <w:rsid w:val="002E6340"/>
    <w:rsid w:val="002E6B15"/>
    <w:rsid w:val="002E706A"/>
    <w:rsid w:val="002F60CD"/>
    <w:rsid w:val="00303408"/>
    <w:rsid w:val="00303F03"/>
    <w:rsid w:val="003067A9"/>
    <w:rsid w:val="00336A58"/>
    <w:rsid w:val="0034290C"/>
    <w:rsid w:val="003457CB"/>
    <w:rsid w:val="00346762"/>
    <w:rsid w:val="003502DF"/>
    <w:rsid w:val="003539EA"/>
    <w:rsid w:val="00362437"/>
    <w:rsid w:val="003631D4"/>
    <w:rsid w:val="00363C3B"/>
    <w:rsid w:val="00365AFA"/>
    <w:rsid w:val="003706E9"/>
    <w:rsid w:val="0038049D"/>
    <w:rsid w:val="00381887"/>
    <w:rsid w:val="00381C73"/>
    <w:rsid w:val="00382665"/>
    <w:rsid w:val="003845D5"/>
    <w:rsid w:val="00386BE2"/>
    <w:rsid w:val="00390D74"/>
    <w:rsid w:val="00393E86"/>
    <w:rsid w:val="003A4955"/>
    <w:rsid w:val="003A51CC"/>
    <w:rsid w:val="003A7A83"/>
    <w:rsid w:val="003B44D4"/>
    <w:rsid w:val="003C0751"/>
    <w:rsid w:val="003C331E"/>
    <w:rsid w:val="003C64E6"/>
    <w:rsid w:val="003D2944"/>
    <w:rsid w:val="003D3B59"/>
    <w:rsid w:val="003D4D36"/>
    <w:rsid w:val="003D7189"/>
    <w:rsid w:val="003D74CA"/>
    <w:rsid w:val="003D7728"/>
    <w:rsid w:val="003E04F4"/>
    <w:rsid w:val="003E5DB2"/>
    <w:rsid w:val="003F29D7"/>
    <w:rsid w:val="00407EC2"/>
    <w:rsid w:val="00413A5E"/>
    <w:rsid w:val="00420E75"/>
    <w:rsid w:val="0042451E"/>
    <w:rsid w:val="00426B78"/>
    <w:rsid w:val="004327D3"/>
    <w:rsid w:val="0043452E"/>
    <w:rsid w:val="004359E2"/>
    <w:rsid w:val="004475E2"/>
    <w:rsid w:val="00453B70"/>
    <w:rsid w:val="00453DC1"/>
    <w:rsid w:val="004564A6"/>
    <w:rsid w:val="00461B24"/>
    <w:rsid w:val="00461C65"/>
    <w:rsid w:val="0046678A"/>
    <w:rsid w:val="0046733E"/>
    <w:rsid w:val="00486280"/>
    <w:rsid w:val="004869D6"/>
    <w:rsid w:val="004878FC"/>
    <w:rsid w:val="00491381"/>
    <w:rsid w:val="004965EC"/>
    <w:rsid w:val="004A4ED8"/>
    <w:rsid w:val="004B18F7"/>
    <w:rsid w:val="004B2A2D"/>
    <w:rsid w:val="004B3A02"/>
    <w:rsid w:val="004C293A"/>
    <w:rsid w:val="004C72B1"/>
    <w:rsid w:val="004D1A2E"/>
    <w:rsid w:val="004D2281"/>
    <w:rsid w:val="004D69FD"/>
    <w:rsid w:val="004D7FFA"/>
    <w:rsid w:val="004E396C"/>
    <w:rsid w:val="004E5D1E"/>
    <w:rsid w:val="004E78ED"/>
    <w:rsid w:val="004F3B52"/>
    <w:rsid w:val="005000D6"/>
    <w:rsid w:val="005022AD"/>
    <w:rsid w:val="00503FFC"/>
    <w:rsid w:val="005200B0"/>
    <w:rsid w:val="005207A9"/>
    <w:rsid w:val="0052376C"/>
    <w:rsid w:val="005249EE"/>
    <w:rsid w:val="00525041"/>
    <w:rsid w:val="00525795"/>
    <w:rsid w:val="00531971"/>
    <w:rsid w:val="00536E0A"/>
    <w:rsid w:val="005407E9"/>
    <w:rsid w:val="00547BDE"/>
    <w:rsid w:val="005538C5"/>
    <w:rsid w:val="00562728"/>
    <w:rsid w:val="00570064"/>
    <w:rsid w:val="00570EE8"/>
    <w:rsid w:val="00584B68"/>
    <w:rsid w:val="00586B8E"/>
    <w:rsid w:val="0059194C"/>
    <w:rsid w:val="005935D1"/>
    <w:rsid w:val="00593C11"/>
    <w:rsid w:val="005959AB"/>
    <w:rsid w:val="005C313A"/>
    <w:rsid w:val="005C4691"/>
    <w:rsid w:val="005C5490"/>
    <w:rsid w:val="005E1848"/>
    <w:rsid w:val="005E496D"/>
    <w:rsid w:val="005F0644"/>
    <w:rsid w:val="0060249F"/>
    <w:rsid w:val="00603E23"/>
    <w:rsid w:val="00605212"/>
    <w:rsid w:val="0061391D"/>
    <w:rsid w:val="0062215A"/>
    <w:rsid w:val="006367EA"/>
    <w:rsid w:val="00642AD4"/>
    <w:rsid w:val="00643352"/>
    <w:rsid w:val="00647EF3"/>
    <w:rsid w:val="006705C7"/>
    <w:rsid w:val="00673DC4"/>
    <w:rsid w:val="006800E7"/>
    <w:rsid w:val="006876C9"/>
    <w:rsid w:val="00692AA3"/>
    <w:rsid w:val="00694CF8"/>
    <w:rsid w:val="00697930"/>
    <w:rsid w:val="006A153F"/>
    <w:rsid w:val="006A686F"/>
    <w:rsid w:val="006B257B"/>
    <w:rsid w:val="006B2D5E"/>
    <w:rsid w:val="006C09FF"/>
    <w:rsid w:val="006C16E6"/>
    <w:rsid w:val="006C4205"/>
    <w:rsid w:val="006D1B8A"/>
    <w:rsid w:val="006D42D7"/>
    <w:rsid w:val="006E46E0"/>
    <w:rsid w:val="006E54DB"/>
    <w:rsid w:val="006F12A9"/>
    <w:rsid w:val="006F4498"/>
    <w:rsid w:val="006F61C9"/>
    <w:rsid w:val="00701F77"/>
    <w:rsid w:val="00710F31"/>
    <w:rsid w:val="00726159"/>
    <w:rsid w:val="00734FE4"/>
    <w:rsid w:val="00744164"/>
    <w:rsid w:val="0074480C"/>
    <w:rsid w:val="00745AD4"/>
    <w:rsid w:val="00751664"/>
    <w:rsid w:val="00753E0C"/>
    <w:rsid w:val="00755B99"/>
    <w:rsid w:val="0076420A"/>
    <w:rsid w:val="00766374"/>
    <w:rsid w:val="00767DD4"/>
    <w:rsid w:val="007804AC"/>
    <w:rsid w:val="0078298F"/>
    <w:rsid w:val="007918EC"/>
    <w:rsid w:val="007A0559"/>
    <w:rsid w:val="007A2289"/>
    <w:rsid w:val="007A2DFB"/>
    <w:rsid w:val="007A434A"/>
    <w:rsid w:val="007A5E6B"/>
    <w:rsid w:val="007B066E"/>
    <w:rsid w:val="007B0F74"/>
    <w:rsid w:val="007C05E7"/>
    <w:rsid w:val="007C5741"/>
    <w:rsid w:val="007C6AE5"/>
    <w:rsid w:val="007D08D9"/>
    <w:rsid w:val="007D104D"/>
    <w:rsid w:val="007D2A62"/>
    <w:rsid w:val="007D3CA1"/>
    <w:rsid w:val="007E0984"/>
    <w:rsid w:val="007E5DCB"/>
    <w:rsid w:val="007E7596"/>
    <w:rsid w:val="007F36C7"/>
    <w:rsid w:val="0081651C"/>
    <w:rsid w:val="00817DFC"/>
    <w:rsid w:val="00824577"/>
    <w:rsid w:val="0082564C"/>
    <w:rsid w:val="00825899"/>
    <w:rsid w:val="00832681"/>
    <w:rsid w:val="00846F24"/>
    <w:rsid w:val="00851FC9"/>
    <w:rsid w:val="00860F22"/>
    <w:rsid w:val="008629C1"/>
    <w:rsid w:val="00864D69"/>
    <w:rsid w:val="00865481"/>
    <w:rsid w:val="008656D3"/>
    <w:rsid w:val="008676FD"/>
    <w:rsid w:val="00885E3B"/>
    <w:rsid w:val="0089196A"/>
    <w:rsid w:val="008A63FA"/>
    <w:rsid w:val="008A69E4"/>
    <w:rsid w:val="008A6F4C"/>
    <w:rsid w:val="008B116E"/>
    <w:rsid w:val="008B191C"/>
    <w:rsid w:val="008B7E80"/>
    <w:rsid w:val="008C0B91"/>
    <w:rsid w:val="008C61EF"/>
    <w:rsid w:val="008D20DA"/>
    <w:rsid w:val="008D5881"/>
    <w:rsid w:val="008E74CD"/>
    <w:rsid w:val="008F2B8A"/>
    <w:rsid w:val="008F2EE1"/>
    <w:rsid w:val="008F50E1"/>
    <w:rsid w:val="009100CA"/>
    <w:rsid w:val="0091559C"/>
    <w:rsid w:val="00925473"/>
    <w:rsid w:val="00927D03"/>
    <w:rsid w:val="009330F7"/>
    <w:rsid w:val="009365CC"/>
    <w:rsid w:val="0095391B"/>
    <w:rsid w:val="00956D01"/>
    <w:rsid w:val="00963806"/>
    <w:rsid w:val="00981260"/>
    <w:rsid w:val="00981CCF"/>
    <w:rsid w:val="00992AA1"/>
    <w:rsid w:val="009A5EEB"/>
    <w:rsid w:val="009A742A"/>
    <w:rsid w:val="009B4269"/>
    <w:rsid w:val="009B6249"/>
    <w:rsid w:val="009C3097"/>
    <w:rsid w:val="009D0578"/>
    <w:rsid w:val="009E07EA"/>
    <w:rsid w:val="009E3885"/>
    <w:rsid w:val="009E4A6D"/>
    <w:rsid w:val="009E5493"/>
    <w:rsid w:val="009F7B31"/>
    <w:rsid w:val="00A01FB7"/>
    <w:rsid w:val="00A07A35"/>
    <w:rsid w:val="00A13C9C"/>
    <w:rsid w:val="00A15E06"/>
    <w:rsid w:val="00A20CA4"/>
    <w:rsid w:val="00A21257"/>
    <w:rsid w:val="00A214B7"/>
    <w:rsid w:val="00A3204F"/>
    <w:rsid w:val="00A3553A"/>
    <w:rsid w:val="00A35E9C"/>
    <w:rsid w:val="00A36247"/>
    <w:rsid w:val="00A40500"/>
    <w:rsid w:val="00A42068"/>
    <w:rsid w:val="00A44646"/>
    <w:rsid w:val="00A5474E"/>
    <w:rsid w:val="00A57E24"/>
    <w:rsid w:val="00A62D12"/>
    <w:rsid w:val="00A76F77"/>
    <w:rsid w:val="00AA1FA1"/>
    <w:rsid w:val="00AA4EFF"/>
    <w:rsid w:val="00AB1932"/>
    <w:rsid w:val="00AC3D28"/>
    <w:rsid w:val="00AD18D3"/>
    <w:rsid w:val="00AE038C"/>
    <w:rsid w:val="00AE14F7"/>
    <w:rsid w:val="00AE7317"/>
    <w:rsid w:val="00AF2569"/>
    <w:rsid w:val="00AF28EA"/>
    <w:rsid w:val="00AF2A7E"/>
    <w:rsid w:val="00AF4677"/>
    <w:rsid w:val="00B04EC4"/>
    <w:rsid w:val="00B07E54"/>
    <w:rsid w:val="00B10CD6"/>
    <w:rsid w:val="00B24B87"/>
    <w:rsid w:val="00B2595F"/>
    <w:rsid w:val="00B2621D"/>
    <w:rsid w:val="00B415A3"/>
    <w:rsid w:val="00B42097"/>
    <w:rsid w:val="00B420A4"/>
    <w:rsid w:val="00B50CDD"/>
    <w:rsid w:val="00B52003"/>
    <w:rsid w:val="00B74360"/>
    <w:rsid w:val="00B77CEB"/>
    <w:rsid w:val="00B80EDD"/>
    <w:rsid w:val="00B911BC"/>
    <w:rsid w:val="00B97860"/>
    <w:rsid w:val="00BA6C4D"/>
    <w:rsid w:val="00BB258D"/>
    <w:rsid w:val="00BB6609"/>
    <w:rsid w:val="00BB78DF"/>
    <w:rsid w:val="00BD0E37"/>
    <w:rsid w:val="00BD6948"/>
    <w:rsid w:val="00BE026F"/>
    <w:rsid w:val="00BE18C8"/>
    <w:rsid w:val="00BE2FD5"/>
    <w:rsid w:val="00BE5D24"/>
    <w:rsid w:val="00BF0488"/>
    <w:rsid w:val="00BF3314"/>
    <w:rsid w:val="00BF682C"/>
    <w:rsid w:val="00BF705C"/>
    <w:rsid w:val="00C0130F"/>
    <w:rsid w:val="00C02D0E"/>
    <w:rsid w:val="00C22C39"/>
    <w:rsid w:val="00C25E97"/>
    <w:rsid w:val="00C26108"/>
    <w:rsid w:val="00C30F64"/>
    <w:rsid w:val="00C3119D"/>
    <w:rsid w:val="00C33BFA"/>
    <w:rsid w:val="00C4257B"/>
    <w:rsid w:val="00C43FEB"/>
    <w:rsid w:val="00C4508C"/>
    <w:rsid w:val="00C45A39"/>
    <w:rsid w:val="00C65550"/>
    <w:rsid w:val="00C65F08"/>
    <w:rsid w:val="00C7598A"/>
    <w:rsid w:val="00C8114A"/>
    <w:rsid w:val="00C8158F"/>
    <w:rsid w:val="00C823DA"/>
    <w:rsid w:val="00C8374C"/>
    <w:rsid w:val="00C8393A"/>
    <w:rsid w:val="00C85894"/>
    <w:rsid w:val="00C90878"/>
    <w:rsid w:val="00C91142"/>
    <w:rsid w:val="00C91C2E"/>
    <w:rsid w:val="00C92160"/>
    <w:rsid w:val="00C92940"/>
    <w:rsid w:val="00C92F85"/>
    <w:rsid w:val="00C9717D"/>
    <w:rsid w:val="00C97D10"/>
    <w:rsid w:val="00CA1018"/>
    <w:rsid w:val="00CA1B09"/>
    <w:rsid w:val="00CA752C"/>
    <w:rsid w:val="00CB67B6"/>
    <w:rsid w:val="00CB7548"/>
    <w:rsid w:val="00CB7A11"/>
    <w:rsid w:val="00CC0D15"/>
    <w:rsid w:val="00CC247F"/>
    <w:rsid w:val="00CC3AFA"/>
    <w:rsid w:val="00CD107E"/>
    <w:rsid w:val="00CD2D16"/>
    <w:rsid w:val="00CD53EB"/>
    <w:rsid w:val="00CD56B7"/>
    <w:rsid w:val="00CD7621"/>
    <w:rsid w:val="00CE38C4"/>
    <w:rsid w:val="00CF5EAD"/>
    <w:rsid w:val="00CF6F90"/>
    <w:rsid w:val="00D07F67"/>
    <w:rsid w:val="00D13A0A"/>
    <w:rsid w:val="00D21E64"/>
    <w:rsid w:val="00D2568E"/>
    <w:rsid w:val="00D26203"/>
    <w:rsid w:val="00D30881"/>
    <w:rsid w:val="00D4006B"/>
    <w:rsid w:val="00D427B1"/>
    <w:rsid w:val="00D42B4A"/>
    <w:rsid w:val="00D433E7"/>
    <w:rsid w:val="00D44F00"/>
    <w:rsid w:val="00D50EE5"/>
    <w:rsid w:val="00D55081"/>
    <w:rsid w:val="00D57D24"/>
    <w:rsid w:val="00D60140"/>
    <w:rsid w:val="00D6395F"/>
    <w:rsid w:val="00D653A3"/>
    <w:rsid w:val="00D66569"/>
    <w:rsid w:val="00D75C3E"/>
    <w:rsid w:val="00D779FC"/>
    <w:rsid w:val="00D82F01"/>
    <w:rsid w:val="00D830C2"/>
    <w:rsid w:val="00D83B0C"/>
    <w:rsid w:val="00D85B30"/>
    <w:rsid w:val="00D93FED"/>
    <w:rsid w:val="00D976D1"/>
    <w:rsid w:val="00DA780D"/>
    <w:rsid w:val="00DB171F"/>
    <w:rsid w:val="00DB2C9E"/>
    <w:rsid w:val="00DD1A17"/>
    <w:rsid w:val="00DD755E"/>
    <w:rsid w:val="00DE199A"/>
    <w:rsid w:val="00DE381C"/>
    <w:rsid w:val="00DE3C43"/>
    <w:rsid w:val="00DE6C2A"/>
    <w:rsid w:val="00DF0305"/>
    <w:rsid w:val="00DF2395"/>
    <w:rsid w:val="00E06A0A"/>
    <w:rsid w:val="00E1017B"/>
    <w:rsid w:val="00E14E71"/>
    <w:rsid w:val="00E14EAA"/>
    <w:rsid w:val="00E24BCE"/>
    <w:rsid w:val="00E45101"/>
    <w:rsid w:val="00E476BD"/>
    <w:rsid w:val="00E52DE6"/>
    <w:rsid w:val="00E54F1F"/>
    <w:rsid w:val="00E63048"/>
    <w:rsid w:val="00E6399F"/>
    <w:rsid w:val="00E65BA8"/>
    <w:rsid w:val="00E72B77"/>
    <w:rsid w:val="00E74B1A"/>
    <w:rsid w:val="00E801B1"/>
    <w:rsid w:val="00E87878"/>
    <w:rsid w:val="00E87B8D"/>
    <w:rsid w:val="00E9088A"/>
    <w:rsid w:val="00E91E5C"/>
    <w:rsid w:val="00E934AF"/>
    <w:rsid w:val="00E952E8"/>
    <w:rsid w:val="00EA0FE3"/>
    <w:rsid w:val="00EA2E78"/>
    <w:rsid w:val="00EB261B"/>
    <w:rsid w:val="00EB48D7"/>
    <w:rsid w:val="00EC20E9"/>
    <w:rsid w:val="00EC7160"/>
    <w:rsid w:val="00ED226F"/>
    <w:rsid w:val="00EE35C6"/>
    <w:rsid w:val="00EE69CB"/>
    <w:rsid w:val="00EF2339"/>
    <w:rsid w:val="00EF4F40"/>
    <w:rsid w:val="00EF60FF"/>
    <w:rsid w:val="00EF63D9"/>
    <w:rsid w:val="00EF743B"/>
    <w:rsid w:val="00F03008"/>
    <w:rsid w:val="00F116D0"/>
    <w:rsid w:val="00F24A1A"/>
    <w:rsid w:val="00F32812"/>
    <w:rsid w:val="00F360F6"/>
    <w:rsid w:val="00F37632"/>
    <w:rsid w:val="00F40DF2"/>
    <w:rsid w:val="00F45652"/>
    <w:rsid w:val="00F45A46"/>
    <w:rsid w:val="00F5060F"/>
    <w:rsid w:val="00F65E75"/>
    <w:rsid w:val="00F70688"/>
    <w:rsid w:val="00F7441D"/>
    <w:rsid w:val="00F80EB2"/>
    <w:rsid w:val="00F82682"/>
    <w:rsid w:val="00F82931"/>
    <w:rsid w:val="00F9137B"/>
    <w:rsid w:val="00F93918"/>
    <w:rsid w:val="00F9645C"/>
    <w:rsid w:val="00F9675B"/>
    <w:rsid w:val="00FA2892"/>
    <w:rsid w:val="00FA58A2"/>
    <w:rsid w:val="00FB7C27"/>
    <w:rsid w:val="00FC19C3"/>
    <w:rsid w:val="00FC54BB"/>
    <w:rsid w:val="00FC738E"/>
    <w:rsid w:val="00FC7D5D"/>
    <w:rsid w:val="12721564"/>
    <w:rsid w:val="13523013"/>
    <w:rsid w:val="17670711"/>
    <w:rsid w:val="182E624A"/>
    <w:rsid w:val="19716906"/>
    <w:rsid w:val="1ACD2A0E"/>
    <w:rsid w:val="1BC95178"/>
    <w:rsid w:val="25517CCF"/>
    <w:rsid w:val="266C23DF"/>
    <w:rsid w:val="2A296C3F"/>
    <w:rsid w:val="2C105610"/>
    <w:rsid w:val="2CED60E0"/>
    <w:rsid w:val="2D81783A"/>
    <w:rsid w:val="2EF77FCA"/>
    <w:rsid w:val="30F96167"/>
    <w:rsid w:val="31EE6C4C"/>
    <w:rsid w:val="37866FE6"/>
    <w:rsid w:val="38403D79"/>
    <w:rsid w:val="39FFB1B5"/>
    <w:rsid w:val="3E75774C"/>
    <w:rsid w:val="3F526090"/>
    <w:rsid w:val="3FA5345F"/>
    <w:rsid w:val="46045996"/>
    <w:rsid w:val="4BFF4845"/>
    <w:rsid w:val="4C4E6416"/>
    <w:rsid w:val="4C555D9E"/>
    <w:rsid w:val="4D1252C4"/>
    <w:rsid w:val="50DF1CBF"/>
    <w:rsid w:val="53DF07DB"/>
    <w:rsid w:val="58FB7583"/>
    <w:rsid w:val="5EBF913C"/>
    <w:rsid w:val="5ED34C98"/>
    <w:rsid w:val="5EEA7239"/>
    <w:rsid w:val="60B9299B"/>
    <w:rsid w:val="612025D9"/>
    <w:rsid w:val="64103661"/>
    <w:rsid w:val="6AB24AEE"/>
    <w:rsid w:val="6E3605BC"/>
    <w:rsid w:val="6FBD0F26"/>
    <w:rsid w:val="6FBFD006"/>
    <w:rsid w:val="6FFB4978"/>
    <w:rsid w:val="6FFFA712"/>
    <w:rsid w:val="75DB4ECF"/>
    <w:rsid w:val="769B9FC4"/>
    <w:rsid w:val="77BF795F"/>
    <w:rsid w:val="77E41979"/>
    <w:rsid w:val="7BBFF5E1"/>
    <w:rsid w:val="8F67264A"/>
    <w:rsid w:val="AFEF7369"/>
    <w:rsid w:val="B9EE66E1"/>
    <w:rsid w:val="BEB73E82"/>
    <w:rsid w:val="BFBC9C4B"/>
    <w:rsid w:val="DFEFDCE2"/>
    <w:rsid w:val="DFF3A075"/>
    <w:rsid w:val="E1E7E3A2"/>
    <w:rsid w:val="E26BC79A"/>
    <w:rsid w:val="F4EF475F"/>
    <w:rsid w:val="FD9F0AE4"/>
    <w:rsid w:val="FDFF998A"/>
    <w:rsid w:val="FF5A5280"/>
    <w:rsid w:val="FF96AB28"/>
    <w:rsid w:val="FFEC53AD"/>
    <w:rsid w:val="FFFF6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SimSun" w:hAnsi="Courier New" w:cs="SimSun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99"/>
  </w:style>
  <w:style w:type="character" w:styleId="8">
    <w:name w:val="FollowedHyperlink"/>
    <w:basedOn w:val="6"/>
    <w:qFormat/>
    <w:uiPriority w:val="99"/>
    <w:rPr>
      <w:color w:val="000000"/>
      <w:u w:val="none"/>
    </w:rPr>
  </w:style>
  <w:style w:type="character" w:styleId="9">
    <w:name w:val="Emphasis"/>
    <w:basedOn w:val="6"/>
    <w:qFormat/>
    <w:uiPriority w:val="99"/>
    <w:rPr>
      <w:i/>
      <w:iCs/>
    </w:rPr>
  </w:style>
  <w:style w:type="character" w:styleId="10">
    <w:name w:val="Hyperlink"/>
    <w:basedOn w:val="6"/>
    <w:qFormat/>
    <w:uiPriority w:val="99"/>
    <w:rPr>
      <w:color w:val="000000"/>
      <w:u w:val="none"/>
    </w:rPr>
  </w:style>
  <w:style w:type="character" w:customStyle="1" w:styleId="12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13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docsourcename"/>
    <w:basedOn w:val="6"/>
    <w:qFormat/>
    <w:uiPriority w:val="99"/>
    <w:rPr>
      <w:color w:val="auto"/>
    </w:rPr>
  </w:style>
  <w:style w:type="character" w:customStyle="1" w:styleId="16">
    <w:name w:val="纯文本 Char"/>
    <w:basedOn w:val="6"/>
    <w:link w:val="2"/>
    <w:semiHidden/>
    <w:qFormat/>
    <w:locked/>
    <w:uiPriority w:val="99"/>
    <w:rPr>
      <w:rFonts w:ascii="SimSun" w:hAnsi="Courier New" w:eastAsia="SimSun" w:cs="SimSun"/>
      <w:kern w:val="2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443</Words>
  <Characters>2529</Characters>
  <Lines>21</Lines>
  <Paragraphs>5</Paragraphs>
  <TotalTime>0</TotalTime>
  <ScaleCrop>false</ScaleCrop>
  <LinksUpToDate>false</LinksUpToDate>
  <CharactersWithSpaces>2967</CharactersWithSpaces>
  <Application>WPS Office_10.8.0.7115_F1E327BC-269C-435d-A152-05C5408002CA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2018-01-26T09:32:00Z</dcterms:created>
  <dc:creator>ivviw</dc:creator>
  <cp:lastModifiedBy>lucancan</cp:lastModifiedBy>
  <cp:lastPrinted>2020-03-13T17:28:00Z</cp:lastPrinted>
  <dcterms:modified xsi:type="dcterms:W3CDTF">2020-03-12T11:41:49Z</dcterms:modified>
  <cp:revision>527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2052-10.8.0.7115</vt:lpwstr>
  </property>
</Properties>
</file>